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Garamond" w:hAnsi="Garamond" w:cs="Arial"/>
          <w:b/>
          <w:sz w:val="10"/>
          <w:szCs w:val="10"/>
        </w:rPr>
      </w:pPr>
      <w:r>
        <w:rPr>
          <w:sz w:val="10"/>
          <w:szCs w:val="10"/>
        </w:rPr>
        <w:t xml:space="preserve">                    </w:t>
      </w:r>
    </w:p>
    <w:p>
      <w:pPr>
        <w:jc w:val="center"/>
        <w:rPr>
          <w:rFonts w:ascii="Garamond" w:hAnsi="Garamond" w:cs="Arial"/>
          <w:b/>
          <w:sz w:val="36"/>
          <w:szCs w:val="36"/>
        </w:rPr>
      </w:pPr>
      <w:r>
        <w:rPr>
          <w:lang w:eastAsia="ru-RU"/>
        </w:rPr>
        <w:drawing>
          <wp:inline distT="0" distB="0" distL="0" distR="0">
            <wp:extent cx="6519545" cy="4274820"/>
            <wp:effectExtent l="0" t="0" r="3175" b="762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9545" cy="427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Garamond" w:hAnsi="Garamond" w:cs="Arial"/>
          <w:b/>
          <w:sz w:val="36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Положение</w:t>
      </w: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 xml:space="preserve">о проведении конкурса  новогодних поделок и </w:t>
      </w: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семейного творчества</w:t>
      </w:r>
    </w:p>
    <w:p>
      <w:pPr>
        <w:jc w:val="center"/>
        <w:rPr>
          <w:b/>
          <w:sz w:val="40"/>
        </w:rPr>
      </w:pPr>
      <w:r>
        <w:rPr>
          <w:b/>
          <w:sz w:val="40"/>
        </w:rPr>
        <w:t>«Новогодняя фантазия»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Настоящее положение</w:t>
      </w:r>
      <w:r>
        <w:rPr>
          <w:color w:val="000000"/>
          <w:sz w:val="28"/>
          <w:szCs w:val="28"/>
        </w:rPr>
        <w:t xml:space="preserve"> в рамках реализации задач годового плана работы по взаимодействию ОУ с семьёй,</w:t>
      </w:r>
      <w:r>
        <w:rPr>
          <w:sz w:val="28"/>
          <w:szCs w:val="28"/>
        </w:rPr>
        <w:t xml:space="preserve"> определяет порядок организации и проведения </w:t>
      </w:r>
      <w:r>
        <w:rPr>
          <w:rStyle w:val="7"/>
          <w:b w:val="0"/>
          <w:bCs w:val="0"/>
          <w:sz w:val="28"/>
          <w:szCs w:val="28"/>
        </w:rPr>
        <w:t>семейного творческого конкурса «</w:t>
      </w:r>
      <w:r>
        <w:rPr>
          <w:sz w:val="28"/>
          <w:szCs w:val="28"/>
        </w:rPr>
        <w:t>Новогодняя фантазия</w:t>
      </w:r>
      <w:r>
        <w:rPr>
          <w:rStyle w:val="7"/>
          <w:b w:val="0"/>
          <w:bCs w:val="0"/>
          <w:sz w:val="28"/>
          <w:szCs w:val="28"/>
        </w:rPr>
        <w:t xml:space="preserve">», </w:t>
      </w:r>
      <w:r>
        <w:rPr>
          <w:sz w:val="28"/>
          <w:szCs w:val="28"/>
        </w:rPr>
        <w:t xml:space="preserve">его организационно-методическое обеспечение, порядок  участия </w:t>
      </w:r>
      <w:r>
        <w:rPr>
          <w:rStyle w:val="7"/>
          <w:b w:val="0"/>
          <w:bCs w:val="0"/>
          <w:sz w:val="28"/>
          <w:szCs w:val="28"/>
        </w:rPr>
        <w:t>в семейном творческом конкурсе «</w:t>
      </w:r>
      <w:r>
        <w:rPr>
          <w:sz w:val="28"/>
          <w:szCs w:val="28"/>
        </w:rPr>
        <w:t>Новогодняя фантазия</w:t>
      </w:r>
      <w:r>
        <w:rPr>
          <w:rStyle w:val="7"/>
          <w:b w:val="0"/>
          <w:bCs w:val="0"/>
          <w:sz w:val="28"/>
          <w:szCs w:val="28"/>
        </w:rPr>
        <w:t>»</w:t>
      </w:r>
      <w:r>
        <w:rPr>
          <w:sz w:val="28"/>
          <w:szCs w:val="28"/>
        </w:rPr>
        <w:t xml:space="preserve"> и определения победителей.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Организатором конкурса «Новогодняя фантазия» на новогоднюю тему среди семей является МОУ «</w:t>
      </w:r>
      <w:r>
        <w:rPr>
          <w:sz w:val="28"/>
          <w:szCs w:val="28"/>
          <w:lang w:val="ru-RU"/>
        </w:rPr>
        <w:t>Дубр</w:t>
      </w:r>
      <w:r>
        <w:rPr>
          <w:sz w:val="28"/>
          <w:szCs w:val="28"/>
        </w:rPr>
        <w:t>овская СОШ»</w:t>
      </w:r>
    </w:p>
    <w:p>
      <w:pPr>
        <w:shd w:val="clear" w:color="auto" w:fill="FFFFFF"/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1.3. Для организации </w:t>
      </w:r>
      <w:r>
        <w:rPr>
          <w:rStyle w:val="7"/>
          <w:b w:val="0"/>
          <w:bCs w:val="0"/>
          <w:sz w:val="28"/>
          <w:szCs w:val="28"/>
        </w:rPr>
        <w:t>проведения творческого конкурса</w:t>
      </w:r>
      <w:r>
        <w:rPr>
          <w:rStyle w:val="7"/>
          <w:rFonts w:hint="default"/>
          <w:b w:val="0"/>
          <w:bCs w:val="0"/>
          <w:sz w:val="28"/>
          <w:szCs w:val="28"/>
          <w:lang w:val="ru-RU"/>
        </w:rPr>
        <w:t xml:space="preserve"> </w:t>
      </w:r>
      <w:r>
        <w:rPr>
          <w:rStyle w:val="7"/>
          <w:b w:val="0"/>
          <w:bCs w:val="0"/>
          <w:sz w:val="28"/>
          <w:szCs w:val="28"/>
        </w:rPr>
        <w:t>«</w:t>
      </w:r>
      <w:r>
        <w:rPr>
          <w:sz w:val="28"/>
          <w:szCs w:val="28"/>
        </w:rPr>
        <w:t>Новогодняя фантазия</w:t>
      </w:r>
      <w:r>
        <w:rPr>
          <w:rStyle w:val="7"/>
          <w:b w:val="0"/>
          <w:bCs w:val="0"/>
          <w:sz w:val="28"/>
          <w:szCs w:val="28"/>
        </w:rPr>
        <w:t>»</w:t>
      </w:r>
      <w:r>
        <w:rPr>
          <w:sz w:val="28"/>
          <w:szCs w:val="28"/>
        </w:rPr>
        <w:t xml:space="preserve"> и подведения итогов создается жюри.</w:t>
      </w:r>
    </w:p>
    <w:p>
      <w:pPr>
        <w:rPr>
          <w:sz w:val="20"/>
          <w:szCs w:val="20"/>
        </w:rPr>
      </w:pP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Цели и задачи конкурса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2.1. Развитие художественного вкуса, фантазии, инициативы, реализации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творческих возможностей всех субъектов образовательного процесса: детей и родителей, педагогов.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2.2. Формировать общность интересов обучающихся и их семей в творческой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деятельности.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2.3. Выявлять и поддерживать семьи, активно участвующие в жизни ОУ.</w:t>
      </w: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Участники конкурса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3.1.В конкурсе принимают участие семьи обучающихся МОУ «</w:t>
      </w:r>
      <w:r>
        <w:rPr>
          <w:sz w:val="28"/>
          <w:szCs w:val="28"/>
          <w:lang w:val="ru-RU"/>
        </w:rPr>
        <w:t>Дубр</w:t>
      </w:r>
      <w:r>
        <w:rPr>
          <w:sz w:val="28"/>
          <w:szCs w:val="28"/>
        </w:rPr>
        <w:t>овская СОШ»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 проведения конкурса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4.1. Конкурс проводится в два этапа: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I этап – основной — с </w:t>
      </w:r>
      <w:r>
        <w:rPr>
          <w:rFonts w:hint="default"/>
          <w:sz w:val="28"/>
          <w:szCs w:val="28"/>
          <w:lang w:val="ru-RU"/>
        </w:rPr>
        <w:t>08</w:t>
      </w:r>
      <w:r>
        <w:rPr>
          <w:sz w:val="28"/>
          <w:szCs w:val="28"/>
        </w:rPr>
        <w:t xml:space="preserve"> по 2</w:t>
      </w:r>
      <w:r>
        <w:rPr>
          <w:rFonts w:hint="default"/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декабря 20</w:t>
      </w: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II этап – подведение итогов — 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декабря.</w:t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  </w:t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Сроки и порядок проведения конкурса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Конкурс проводится с </w:t>
      </w:r>
      <w:r>
        <w:rPr>
          <w:rFonts w:hint="default"/>
          <w:sz w:val="28"/>
          <w:szCs w:val="28"/>
          <w:lang w:val="ru-RU"/>
        </w:rPr>
        <w:t>08</w:t>
      </w:r>
      <w:r>
        <w:rPr>
          <w:sz w:val="28"/>
          <w:szCs w:val="28"/>
        </w:rPr>
        <w:t xml:space="preserve"> по 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декабря 20</w:t>
      </w: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г. Для участия в конкурсе необходимо предоставить работы до 2</w:t>
      </w:r>
      <w:r>
        <w:rPr>
          <w:rFonts w:hint="default"/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декабря классному руководителю, который затем передаёт их </w:t>
      </w:r>
      <w:r>
        <w:rPr>
          <w:sz w:val="28"/>
          <w:szCs w:val="28"/>
          <w:lang w:val="ru-RU"/>
        </w:rPr>
        <w:t>Пастухо</w:t>
      </w:r>
      <w:r>
        <w:rPr>
          <w:sz w:val="28"/>
          <w:szCs w:val="28"/>
        </w:rPr>
        <w:t xml:space="preserve">вой 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.В.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5.2. На конкурс могут быть представлены работы по следующим номинациям: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«Новогодний символ»;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«Зимний Букет».</w:t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Требования к оформлению работ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6.1. Работы должны соответствовать теме конкурса материалы для изготовления должны быть безопасны для здоровья детей.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6.2.Принимаются семейные, групповые и индивидуальные работы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6.3. Размеры и форматы работ: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«Зимний букет» (</w:t>
      </w:r>
      <w:r>
        <w:rPr>
          <w:sz w:val="28"/>
          <w:szCs w:val="28"/>
          <w:lang w:val="ru-RU"/>
        </w:rPr>
        <w:t>не</w:t>
      </w:r>
      <w:r>
        <w:rPr>
          <w:rFonts w:hint="default"/>
          <w:sz w:val="28"/>
          <w:szCs w:val="28"/>
          <w:lang w:val="ru-RU"/>
        </w:rPr>
        <w:t xml:space="preserve"> более 30*30*40</w:t>
      </w:r>
      <w:r>
        <w:rPr>
          <w:sz w:val="28"/>
          <w:szCs w:val="28"/>
        </w:rPr>
        <w:t>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«Символ года» (</w:t>
      </w:r>
      <w:r>
        <w:rPr>
          <w:sz w:val="28"/>
          <w:szCs w:val="28"/>
          <w:lang w:val="ru-RU"/>
        </w:rPr>
        <w:t>не</w:t>
      </w:r>
      <w:r>
        <w:rPr>
          <w:rFonts w:hint="default"/>
          <w:sz w:val="28"/>
          <w:szCs w:val="28"/>
          <w:lang w:val="ru-RU"/>
        </w:rPr>
        <w:t xml:space="preserve"> более 30*30*40</w:t>
      </w:r>
      <w:r>
        <w:rPr>
          <w:sz w:val="28"/>
          <w:szCs w:val="28"/>
        </w:rPr>
        <w:t>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К работе должна быть приложена информация об авторе: номинация, фамилия, имя автора, класс.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Жюри оценивает работы по следующим критериям: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Техническое мастерство исполнения работы.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Соответствие тематике.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Оригинальность композиционного решения работы.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Нетрадиционность используемых материалов.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Итоги конкурса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7.1. Жюри конкурса творческих работ определяет победителей в каждой номинации (1-3 места).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7.2. Победители награждаются грамотами, участники сертификатами.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7.3. Итоги Конкурса объявляются на школьной линейке.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Жюри конкурса</w:t>
      </w: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Рожкова</w:t>
      </w:r>
      <w:r>
        <w:rPr>
          <w:rFonts w:hint="default"/>
          <w:sz w:val="28"/>
          <w:szCs w:val="28"/>
          <w:lang w:val="ru-RU"/>
        </w:rPr>
        <w:t xml:space="preserve"> М., ученица 11 класса</w:t>
      </w: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Коренева</w:t>
      </w:r>
      <w:r>
        <w:rPr>
          <w:rFonts w:hint="default"/>
          <w:sz w:val="28"/>
          <w:szCs w:val="28"/>
          <w:lang w:val="ru-RU"/>
        </w:rPr>
        <w:t xml:space="preserve"> Е.Л., библиотекарь</w:t>
      </w: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Кобелева</w:t>
      </w:r>
      <w:r>
        <w:rPr>
          <w:rFonts w:hint="default"/>
          <w:sz w:val="28"/>
          <w:szCs w:val="28"/>
          <w:lang w:val="ru-RU"/>
        </w:rPr>
        <w:t xml:space="preserve"> С.А., учитель технологии  и ИЗО</w:t>
      </w:r>
    </w:p>
    <w:p/>
    <w:p>
      <w:pPr>
        <w:pStyle w:val="2"/>
        <w:jc w:val="center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drawing>
          <wp:inline distT="0" distB="0" distL="0" distR="0">
            <wp:extent cx="6022340" cy="3949065"/>
            <wp:effectExtent l="0" t="0" r="16510" b="1333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2340" cy="3949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>
      <w:pPr>
        <w:pStyle w:val="2"/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школьного фотоконкурса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«Снежная сказка»</w:t>
      </w:r>
    </w:p>
    <w:p>
      <w:pPr>
        <w:pStyle w:val="2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 Общие положения</w:t>
      </w:r>
    </w:p>
    <w:p>
      <w:pPr>
        <w:pStyle w:val="2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1.1. Фотоконкурс </w:t>
      </w:r>
      <w:r>
        <w:rPr>
          <w:rFonts w:ascii="Times New Roman" w:hAnsi="Times New Roman" w:cs="Times New Roman"/>
          <w:b w:val="0"/>
          <w:sz w:val="28"/>
          <w:szCs w:val="28"/>
        </w:rPr>
        <w:t>«Снежная сказка»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(далее - Конкурс) проводится в </w:t>
      </w:r>
      <w:r>
        <w:rPr>
          <w:b w:val="0"/>
          <w:bCs w:val="0"/>
          <w:sz w:val="28"/>
          <w:szCs w:val="28"/>
        </w:rPr>
        <w:t>МОУ «</w:t>
      </w:r>
      <w:r>
        <w:rPr>
          <w:b w:val="0"/>
          <w:bCs w:val="0"/>
          <w:sz w:val="28"/>
          <w:szCs w:val="28"/>
          <w:lang w:val="ru-RU"/>
        </w:rPr>
        <w:t>Дубр</w:t>
      </w:r>
      <w:r>
        <w:rPr>
          <w:b w:val="0"/>
          <w:bCs w:val="0"/>
          <w:sz w:val="28"/>
          <w:szCs w:val="28"/>
        </w:rPr>
        <w:t>овская СОШ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в рамках празднования Нового года.</w:t>
      </w:r>
    </w:p>
    <w:p>
      <w:pPr>
        <w:pStyle w:val="2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1.2. Настоящее Положение определяет цели и задачи Конкурса, порядок его организации, проведения, подведения итогов и награждения победителей.</w:t>
      </w:r>
    </w:p>
    <w:p>
      <w:pPr>
        <w:pStyle w:val="2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1.3. В рамках данного Конкурса могут принять участие все участники образовательного процесса.</w:t>
      </w:r>
    </w:p>
    <w:p>
      <w:pPr>
        <w:pStyle w:val="2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Цели и задачи:</w:t>
      </w:r>
    </w:p>
    <w:p>
      <w:pPr>
        <w:pStyle w:val="2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2.1. Цели:</w:t>
      </w:r>
    </w:p>
    <w:p>
      <w:pPr>
        <w:pStyle w:val="2"/>
        <w:spacing w:line="240" w:lineRule="auto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- привлечение учащихся и их родителей к активному участию в культурной жизни </w:t>
      </w:r>
      <w:r>
        <w:rPr>
          <w:b w:val="0"/>
          <w:bCs w:val="0"/>
          <w:sz w:val="28"/>
          <w:szCs w:val="28"/>
        </w:rPr>
        <w:t>МОУ «</w:t>
      </w:r>
      <w:r>
        <w:rPr>
          <w:b w:val="0"/>
          <w:bCs w:val="0"/>
          <w:sz w:val="28"/>
          <w:szCs w:val="28"/>
          <w:lang w:val="ru-RU"/>
        </w:rPr>
        <w:t>Дубр</w:t>
      </w:r>
      <w:r>
        <w:rPr>
          <w:b w:val="0"/>
          <w:bCs w:val="0"/>
          <w:sz w:val="28"/>
          <w:szCs w:val="28"/>
        </w:rPr>
        <w:t>овская СОШ</w:t>
      </w:r>
      <w:r>
        <w:rPr>
          <w:rFonts w:hint="default"/>
          <w:b w:val="0"/>
          <w:bCs w:val="0"/>
          <w:sz w:val="28"/>
          <w:szCs w:val="28"/>
          <w:lang w:val="ru-RU"/>
        </w:rPr>
        <w:t>»</w:t>
      </w:r>
    </w:p>
    <w:p>
      <w:pPr>
        <w:pStyle w:val="2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- создание школьной новогодней фотовыставки 20</w:t>
      </w:r>
      <w:r>
        <w:rPr>
          <w:rFonts w:hint="default" w:ascii="Times New Roman" w:hAnsi="Times New Roman" w:cs="Times New Roman"/>
          <w:b w:val="0"/>
          <w:sz w:val="28"/>
          <w:szCs w:val="28"/>
          <w:lang w:val="en-US" w:eastAsia="ru-RU"/>
        </w:rPr>
        <w:t>21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– 202</w:t>
      </w:r>
      <w:r>
        <w:rPr>
          <w:rFonts w:hint="default" w:ascii="Times New Roman" w:hAnsi="Times New Roman" w:cs="Times New Roman"/>
          <w:b w:val="0"/>
          <w:sz w:val="28"/>
          <w:szCs w:val="28"/>
          <w:lang w:val="en-US" w:eastAsia="ru-RU"/>
        </w:rPr>
        <w:t>2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учебного года.</w:t>
      </w:r>
    </w:p>
    <w:p>
      <w:pPr>
        <w:pStyle w:val="2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 Задачи:</w:t>
      </w:r>
    </w:p>
    <w:p>
      <w:pPr>
        <w:pStyle w:val="2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- самореализация творческой инициативы педагогов, обучающихся и их родителей</w:t>
      </w:r>
    </w:p>
    <w:p>
      <w:pPr>
        <w:pStyle w:val="2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- создание творческого продукта (фотографии) участниками образовательного процесса;</w:t>
      </w:r>
    </w:p>
    <w:p>
      <w:pPr>
        <w:pStyle w:val="2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- развитие творческого интереса в области информационных технологий;</w:t>
      </w:r>
    </w:p>
    <w:p>
      <w:pPr>
        <w:pStyle w:val="2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- развитие эстетического восприятия окружающего мира;</w:t>
      </w:r>
    </w:p>
    <w:p>
      <w:pPr>
        <w:pStyle w:val="2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- развитие форм семейного творчества.</w:t>
      </w:r>
    </w:p>
    <w:p>
      <w:pPr>
        <w:pStyle w:val="2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Порядок и сроки проведения Конкурса:</w:t>
      </w:r>
    </w:p>
    <w:p>
      <w:pPr>
        <w:pStyle w:val="2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3.1. На Конкурс от участника принимается не более одной работы в каждой номинации.</w:t>
      </w:r>
    </w:p>
    <w:p>
      <w:pPr>
        <w:pStyle w:val="2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3.2. Работы, не соответствующие требованиям, на Конкурс не принимаются.</w:t>
      </w:r>
    </w:p>
    <w:p>
      <w:pPr>
        <w:pStyle w:val="2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3.3. Конкурсные работы принимаются до 2</w:t>
      </w:r>
      <w:r>
        <w:rPr>
          <w:rFonts w:hint="default" w:ascii="Times New Roman" w:hAnsi="Times New Roman" w:cs="Times New Roman"/>
          <w:b w:val="0"/>
          <w:sz w:val="28"/>
          <w:szCs w:val="28"/>
          <w:lang w:val="en-US" w:eastAsia="ru-RU"/>
        </w:rPr>
        <w:t>0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декабря.</w:t>
      </w:r>
    </w:p>
    <w:p>
      <w:pPr>
        <w:pStyle w:val="2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3.4. Конкурс проводится с </w:t>
      </w:r>
      <w:r>
        <w:rPr>
          <w:rFonts w:hint="default" w:ascii="Times New Roman" w:hAnsi="Times New Roman" w:cs="Times New Roman"/>
          <w:b w:val="0"/>
          <w:sz w:val="28"/>
          <w:szCs w:val="28"/>
          <w:lang w:val="en-US" w:eastAsia="ru-RU"/>
        </w:rPr>
        <w:t>08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декабря 20</w:t>
      </w:r>
      <w:r>
        <w:rPr>
          <w:rFonts w:hint="default" w:ascii="Times New Roman" w:hAnsi="Times New Roman" w:cs="Times New Roman"/>
          <w:b w:val="0"/>
          <w:sz w:val="28"/>
          <w:szCs w:val="28"/>
          <w:lang w:val="en-US" w:eastAsia="ru-RU"/>
        </w:rPr>
        <w:t>21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г. – 2</w:t>
      </w:r>
      <w:r>
        <w:rPr>
          <w:rFonts w:hint="default" w:ascii="Times New Roman" w:hAnsi="Times New Roman" w:cs="Times New Roman"/>
          <w:b w:val="0"/>
          <w:sz w:val="28"/>
          <w:szCs w:val="28"/>
          <w:lang w:val="en-US" w:eastAsia="ru-RU"/>
        </w:rPr>
        <w:t>0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декабря 20</w:t>
      </w:r>
      <w:r>
        <w:rPr>
          <w:rFonts w:hint="default" w:ascii="Times New Roman" w:hAnsi="Times New Roman" w:cs="Times New Roman"/>
          <w:b w:val="0"/>
          <w:sz w:val="28"/>
          <w:szCs w:val="28"/>
          <w:lang w:val="en-US" w:eastAsia="ru-RU"/>
        </w:rPr>
        <w:t>21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г.</w:t>
      </w:r>
    </w:p>
    <w:p>
      <w:pPr>
        <w:pStyle w:val="2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3.5. Подведение итогов Конкурса, объявление победителей состоится на школьной линейке 2</w:t>
      </w:r>
      <w:r>
        <w:rPr>
          <w:rFonts w:hint="default" w:ascii="Times New Roman" w:hAnsi="Times New Roman" w:cs="Times New Roman"/>
          <w:b w:val="0"/>
          <w:sz w:val="28"/>
          <w:szCs w:val="28"/>
          <w:lang w:val="en-US" w:eastAsia="ru-RU"/>
        </w:rPr>
        <w:t>8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декабря 20</w:t>
      </w:r>
      <w:r>
        <w:rPr>
          <w:rFonts w:hint="default" w:ascii="Times New Roman" w:hAnsi="Times New Roman" w:cs="Times New Roman"/>
          <w:b w:val="0"/>
          <w:sz w:val="28"/>
          <w:szCs w:val="28"/>
          <w:lang w:val="en-US" w:eastAsia="ru-RU"/>
        </w:rPr>
        <w:t>21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года.</w:t>
      </w:r>
    </w:p>
    <w:p>
      <w:pPr>
        <w:pStyle w:val="2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Номинации Конкурса:</w:t>
      </w:r>
    </w:p>
    <w:p>
      <w:pPr>
        <w:pStyle w:val="2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4.1. «Зимняя сказка. Пейзаж</w:t>
      </w:r>
      <w:r>
        <w:rPr>
          <w:rFonts w:hint="default" w:ascii="Times New Roman" w:hAnsi="Times New Roman" w:cs="Times New Roman"/>
          <w:b w:val="0"/>
          <w:sz w:val="28"/>
          <w:szCs w:val="28"/>
          <w:lang w:val="en-US" w:eastAsia="ru-RU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» - фотография природы.</w:t>
      </w:r>
    </w:p>
    <w:p>
      <w:pPr>
        <w:pStyle w:val="2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4.2 «Скоро</w:t>
      </w:r>
      <w:r>
        <w:rPr>
          <w:rFonts w:hint="default" w:ascii="Times New Roman" w:hAnsi="Times New Roman" w:cs="Times New Roman"/>
          <w:b w:val="0"/>
          <w:sz w:val="28"/>
          <w:szCs w:val="28"/>
          <w:lang w:val="en-US" w:eastAsia="ru-RU"/>
        </w:rPr>
        <w:t xml:space="preserve"> Новый Год!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» – семейные</w:t>
      </w:r>
      <w:r>
        <w:rPr>
          <w:rFonts w:hint="default" w:ascii="Times New Roman" w:hAnsi="Times New Roman" w:cs="Times New Roman"/>
          <w:b w:val="0"/>
          <w:sz w:val="28"/>
          <w:szCs w:val="28"/>
          <w:lang w:val="en-US" w:eastAsia="ru-RU"/>
        </w:rPr>
        <w:t xml:space="preserve"> и личные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фотографии.</w:t>
      </w:r>
    </w:p>
    <w:p>
      <w:pPr>
        <w:pStyle w:val="2"/>
        <w:spacing w:line="240" w:lineRule="auto"/>
        <w:rPr>
          <w:rFonts w:hint="default"/>
          <w:sz w:val="28"/>
          <w:szCs w:val="28"/>
          <w:lang w:val="en-US" w:eastAsia="ru-RU"/>
        </w:rPr>
      </w:pPr>
      <w:r>
        <w:rPr>
          <w:rFonts w:hint="default" w:cs="Times New Roman"/>
          <w:b w:val="0"/>
          <w:sz w:val="28"/>
          <w:szCs w:val="28"/>
          <w:lang w:val="en-US" w:eastAsia="ru-RU"/>
        </w:rPr>
        <w:t>4.3 «С Новым Годом!» - электронные открытки.</w:t>
      </w:r>
    </w:p>
    <w:p>
      <w:pPr>
        <w:pStyle w:val="2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Требования к оформлению конкурсной фотоработы:</w:t>
      </w:r>
    </w:p>
    <w:p>
      <w:pPr>
        <w:pStyle w:val="2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5.1. Общие тре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бования к работе:</w:t>
      </w:r>
    </w:p>
    <w:p>
      <w:pPr>
        <w:pStyle w:val="2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- хорошее качество изображения (четкость, ясность изображения);</w:t>
      </w:r>
    </w:p>
    <w:p>
      <w:pPr>
        <w:pStyle w:val="2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- соответствие теме Конкурса;</w:t>
      </w:r>
    </w:p>
    <w:p>
      <w:pPr>
        <w:pStyle w:val="2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- оригинальность, уникальность фотокадра.</w:t>
      </w:r>
    </w:p>
    <w:p>
      <w:pPr>
        <w:pStyle w:val="2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5.2. При подаче работы автор указывает:</w:t>
      </w:r>
    </w:p>
    <w:p>
      <w:pPr>
        <w:pStyle w:val="2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- номинацию</w:t>
      </w:r>
    </w:p>
    <w:p>
      <w:pPr>
        <w:pStyle w:val="2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- название работы</w:t>
      </w:r>
    </w:p>
    <w:p>
      <w:pPr>
        <w:pStyle w:val="2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- авторство - фамилию, имя</w:t>
      </w:r>
    </w:p>
    <w:p>
      <w:pPr>
        <w:pStyle w:val="2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- класс</w:t>
      </w:r>
    </w:p>
    <w:p>
      <w:pPr>
        <w:spacing w:line="240" w:lineRule="auto"/>
        <w:rPr>
          <w:lang w:eastAsia="ru-RU"/>
        </w:rPr>
      </w:pPr>
    </w:p>
    <w:p>
      <w:pPr>
        <w:pStyle w:val="2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Жюри Конкурса:</w:t>
      </w:r>
    </w:p>
    <w:p>
      <w:pPr>
        <w:pStyle w:val="2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5.1. Экспертная оценка и подведение итогов представленных на фотоконкурс работ возлагается на жюри конкурса –</w:t>
      </w:r>
    </w:p>
    <w:p>
      <w:pPr>
        <w:spacing w:line="240" w:lineRule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Пастухова</w:t>
      </w:r>
      <w:r>
        <w:rPr>
          <w:rFonts w:hint="default"/>
          <w:sz w:val="28"/>
          <w:szCs w:val="28"/>
          <w:lang w:val="ru-RU"/>
        </w:rPr>
        <w:t xml:space="preserve"> Н.В. педагог-организатор</w:t>
      </w:r>
    </w:p>
    <w:p>
      <w:pPr>
        <w:spacing w:line="240" w:lineRule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Коренева</w:t>
      </w:r>
      <w:r>
        <w:rPr>
          <w:rFonts w:hint="default"/>
          <w:sz w:val="28"/>
          <w:szCs w:val="28"/>
          <w:lang w:val="ru-RU"/>
        </w:rPr>
        <w:t xml:space="preserve"> Е.Л. библиотекарь</w:t>
      </w:r>
    </w:p>
    <w:p>
      <w:pPr>
        <w:spacing w:line="240" w:lineRule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Кобелева</w:t>
      </w:r>
      <w:r>
        <w:rPr>
          <w:rFonts w:hint="default"/>
          <w:sz w:val="28"/>
          <w:szCs w:val="28"/>
          <w:lang w:val="ru-RU"/>
        </w:rPr>
        <w:t xml:space="preserve"> С.А. учитель технологии  и ИЗО</w:t>
      </w:r>
    </w:p>
    <w:p>
      <w:pPr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5.2. Жюри проводит оценку выполненных работ, представленных на Конкурс, согласно требованиям к фотоработам.</w:t>
      </w:r>
    </w:p>
    <w:p>
      <w:pPr>
        <w:pStyle w:val="2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Подведение итогов Конкурса:</w:t>
      </w:r>
    </w:p>
    <w:p>
      <w:pPr>
        <w:pStyle w:val="2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6.1. Жюри определяет по результатам Конкурса 3 призовых места в каждой номинации</w:t>
      </w:r>
    </w:p>
    <w:p>
      <w:pPr>
        <w:pStyle w:val="2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6.2. Победители Конкурса (1-3 места) награждаются грамотами </w:t>
      </w:r>
      <w:r>
        <w:rPr>
          <w:b w:val="0"/>
          <w:bCs w:val="0"/>
          <w:sz w:val="28"/>
          <w:szCs w:val="28"/>
        </w:rPr>
        <w:t>МОУ «</w:t>
      </w:r>
      <w:r>
        <w:rPr>
          <w:b w:val="0"/>
          <w:bCs w:val="0"/>
          <w:sz w:val="28"/>
          <w:szCs w:val="28"/>
          <w:lang w:val="ru-RU"/>
        </w:rPr>
        <w:t>Дубр</w:t>
      </w:r>
      <w:r>
        <w:rPr>
          <w:b w:val="0"/>
          <w:bCs w:val="0"/>
          <w:sz w:val="28"/>
          <w:szCs w:val="28"/>
        </w:rPr>
        <w:t>овская СОШ</w:t>
      </w:r>
      <w:r>
        <w:rPr>
          <w:rFonts w:hint="default"/>
          <w:b w:val="0"/>
          <w:bCs w:val="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, подарками.</w:t>
      </w:r>
    </w:p>
    <w:p>
      <w:pPr>
        <w:pStyle w:val="2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7.3. Участникам, не ставшим победителями Конкурса, вручаются сертификаты за участие в Конкурсе.</w:t>
      </w:r>
    </w:p>
    <w:p>
      <w:pPr>
        <w:spacing w:line="240" w:lineRule="auto"/>
        <w:rPr>
          <w:lang w:eastAsia="ru-RU"/>
        </w:rPr>
      </w:pPr>
    </w:p>
    <w:p>
      <w:pPr>
        <w:spacing w:line="240" w:lineRule="auto"/>
        <w:rPr>
          <w:lang w:eastAsia="ru-RU"/>
        </w:rPr>
      </w:pPr>
    </w:p>
    <w:p>
      <w:pPr>
        <w:spacing w:line="240" w:lineRule="auto"/>
        <w:jc w:val="center"/>
        <w:rPr>
          <w:sz w:val="32"/>
          <w:szCs w:val="32"/>
        </w:rPr>
      </w:pPr>
    </w:p>
    <w:p>
      <w:pPr>
        <w:spacing w:line="240" w:lineRule="auto"/>
        <w:jc w:val="center"/>
        <w:rPr>
          <w:sz w:val="32"/>
          <w:szCs w:val="32"/>
        </w:rPr>
      </w:pPr>
    </w:p>
    <w:p>
      <w:pPr>
        <w:spacing w:line="240" w:lineRule="auto"/>
        <w:jc w:val="center"/>
        <w:rPr>
          <w:sz w:val="32"/>
          <w:szCs w:val="32"/>
        </w:rPr>
      </w:pPr>
    </w:p>
    <w:p>
      <w:pPr>
        <w:spacing w:line="240" w:lineRule="auto"/>
        <w:jc w:val="center"/>
        <w:rPr>
          <w:sz w:val="32"/>
          <w:szCs w:val="32"/>
        </w:rPr>
      </w:pPr>
    </w:p>
    <w:p>
      <w:pPr>
        <w:spacing w:line="240" w:lineRule="auto"/>
        <w:jc w:val="center"/>
        <w:rPr>
          <w:sz w:val="32"/>
          <w:szCs w:val="32"/>
        </w:rPr>
      </w:pPr>
    </w:p>
    <w:p>
      <w:pPr>
        <w:spacing w:line="240" w:lineRule="auto"/>
        <w:jc w:val="center"/>
        <w:rPr>
          <w:sz w:val="32"/>
          <w:szCs w:val="32"/>
        </w:rPr>
      </w:pPr>
    </w:p>
    <w:p>
      <w:pPr>
        <w:spacing w:line="240" w:lineRule="auto"/>
        <w:jc w:val="center"/>
        <w:rPr>
          <w:sz w:val="32"/>
          <w:szCs w:val="32"/>
        </w:rPr>
      </w:pPr>
    </w:p>
    <w:p>
      <w:pPr>
        <w:spacing w:line="240" w:lineRule="auto"/>
        <w:jc w:val="center"/>
        <w:rPr>
          <w:b/>
          <w:szCs w:val="28"/>
        </w:rPr>
      </w:pPr>
    </w:p>
    <w:p>
      <w:pPr>
        <w:pStyle w:val="12"/>
        <w:shd w:val="clear" w:color="auto" w:fill="FFFFFF"/>
        <w:spacing w:line="240" w:lineRule="auto"/>
        <w:jc w:val="both"/>
        <w:textAlignment w:val="top"/>
        <w:rPr>
          <w:sz w:val="32"/>
          <w:szCs w:val="32"/>
        </w:rPr>
      </w:pPr>
    </w:p>
    <w:sectPr>
      <w:pgSz w:w="11906" w:h="16838"/>
      <w:pgMar w:top="703" w:right="850" w:bottom="1134" w:left="1080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Garamond">
    <w:altName w:val="PMingLiU-ExtB"/>
    <w:panose1 w:val="02020404030301010803"/>
    <w:charset w:val="CC"/>
    <w:family w:val="roman"/>
    <w:pitch w:val="default"/>
    <w:sig w:usb0="00000000" w:usb1="00000000" w:usb2="00000000" w:usb3="00000000" w:csb0="0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bel Light">
    <w:panose1 w:val="020B0303020204020204"/>
    <w:charset w:val="00"/>
    <w:family w:val="auto"/>
    <w:pitch w:val="default"/>
    <w:sig w:usb0="A00002EF" w:usb1="4000A44B" w:usb2="00000000" w:usb3="00000000" w:csb0="200001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D0"/>
    <w:rsid w:val="000106E4"/>
    <w:rsid w:val="00046513"/>
    <w:rsid w:val="00053FAB"/>
    <w:rsid w:val="00070309"/>
    <w:rsid w:val="00156C1C"/>
    <w:rsid w:val="00260C53"/>
    <w:rsid w:val="002A2D11"/>
    <w:rsid w:val="00311027"/>
    <w:rsid w:val="006E6CA2"/>
    <w:rsid w:val="007A49DA"/>
    <w:rsid w:val="009C63A1"/>
    <w:rsid w:val="00A01A94"/>
    <w:rsid w:val="00A62400"/>
    <w:rsid w:val="00BA33D0"/>
    <w:rsid w:val="00C228D5"/>
    <w:rsid w:val="00C91143"/>
    <w:rsid w:val="036F1C9A"/>
    <w:rsid w:val="121A087C"/>
    <w:rsid w:val="54004826"/>
    <w:rsid w:val="6C54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2">
    <w:name w:val="heading 1"/>
    <w:basedOn w:val="1"/>
    <w:next w:val="1"/>
    <w:link w:val="91"/>
    <w:qFormat/>
    <w:uiPriority w:val="0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6"/>
    <w:uiPriority w:val="0"/>
    <w:rPr>
      <w:color w:val="0000FF"/>
      <w:u w:val="single"/>
    </w:rPr>
  </w:style>
  <w:style w:type="character" w:customStyle="1" w:styleId="6">
    <w:name w:val="Основной шрифт абзаца1"/>
    <w:uiPriority w:val="0"/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Balloon Text"/>
    <w:basedOn w:val="1"/>
    <w:link w:val="92"/>
    <w:uiPriority w:val="0"/>
    <w:rPr>
      <w:rFonts w:ascii="Tahoma" w:hAnsi="Tahoma" w:cs="Tahoma"/>
      <w:sz w:val="16"/>
      <w:szCs w:val="16"/>
    </w:rPr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styleId="10">
    <w:name w:val="Body Text"/>
    <w:basedOn w:val="1"/>
    <w:uiPriority w:val="0"/>
    <w:pPr>
      <w:spacing w:after="140" w:line="288" w:lineRule="auto"/>
    </w:pPr>
  </w:style>
  <w:style w:type="paragraph" w:styleId="11">
    <w:name w:val="List"/>
    <w:basedOn w:val="10"/>
    <w:uiPriority w:val="0"/>
    <w:rPr>
      <w:rFonts w:cs="Mangal"/>
    </w:rPr>
  </w:style>
  <w:style w:type="paragraph" w:styleId="12">
    <w:name w:val="Normal (Web)"/>
    <w:basedOn w:val="1"/>
    <w:uiPriority w:val="99"/>
    <w:pPr>
      <w:spacing w:before="280" w:after="280"/>
    </w:pPr>
  </w:style>
  <w:style w:type="character" w:customStyle="1" w:styleId="13">
    <w:name w:val="WW8Num1z0"/>
    <w:uiPriority w:val="0"/>
  </w:style>
  <w:style w:type="character" w:customStyle="1" w:styleId="14">
    <w:name w:val="WW8Num1z1"/>
    <w:uiPriority w:val="0"/>
  </w:style>
  <w:style w:type="character" w:customStyle="1" w:styleId="15">
    <w:name w:val="WW8Num1z2"/>
    <w:uiPriority w:val="0"/>
  </w:style>
  <w:style w:type="character" w:customStyle="1" w:styleId="16">
    <w:name w:val="WW8Num1z3"/>
    <w:qFormat/>
    <w:uiPriority w:val="0"/>
  </w:style>
  <w:style w:type="character" w:customStyle="1" w:styleId="17">
    <w:name w:val="WW8Num1z4"/>
    <w:uiPriority w:val="0"/>
  </w:style>
  <w:style w:type="character" w:customStyle="1" w:styleId="18">
    <w:name w:val="WW8Num1z5"/>
    <w:uiPriority w:val="0"/>
  </w:style>
  <w:style w:type="character" w:customStyle="1" w:styleId="19">
    <w:name w:val="WW8Num1z6"/>
    <w:uiPriority w:val="0"/>
  </w:style>
  <w:style w:type="character" w:customStyle="1" w:styleId="20">
    <w:name w:val="WW8Num1z7"/>
    <w:uiPriority w:val="0"/>
  </w:style>
  <w:style w:type="character" w:customStyle="1" w:styleId="21">
    <w:name w:val="WW8Num1z8"/>
    <w:uiPriority w:val="0"/>
  </w:style>
  <w:style w:type="character" w:customStyle="1" w:styleId="22">
    <w:name w:val="WW8Num2z0"/>
    <w:uiPriority w:val="0"/>
  </w:style>
  <w:style w:type="character" w:customStyle="1" w:styleId="23">
    <w:name w:val="WW8Num2z1"/>
    <w:qFormat/>
    <w:uiPriority w:val="0"/>
  </w:style>
  <w:style w:type="character" w:customStyle="1" w:styleId="24">
    <w:name w:val="WW8Num2z2"/>
    <w:uiPriority w:val="0"/>
  </w:style>
  <w:style w:type="character" w:customStyle="1" w:styleId="25">
    <w:name w:val="WW8Num2z3"/>
    <w:uiPriority w:val="0"/>
  </w:style>
  <w:style w:type="character" w:customStyle="1" w:styleId="26">
    <w:name w:val="WW8Num2z4"/>
    <w:uiPriority w:val="0"/>
  </w:style>
  <w:style w:type="character" w:customStyle="1" w:styleId="27">
    <w:name w:val="WW8Num2z5"/>
    <w:uiPriority w:val="0"/>
  </w:style>
  <w:style w:type="character" w:customStyle="1" w:styleId="28">
    <w:name w:val="WW8Num2z6"/>
    <w:uiPriority w:val="0"/>
  </w:style>
  <w:style w:type="character" w:customStyle="1" w:styleId="29">
    <w:name w:val="WW8Num2z7"/>
    <w:uiPriority w:val="0"/>
  </w:style>
  <w:style w:type="character" w:customStyle="1" w:styleId="30">
    <w:name w:val="WW8Num2z8"/>
    <w:uiPriority w:val="0"/>
  </w:style>
  <w:style w:type="character" w:customStyle="1" w:styleId="31">
    <w:name w:val="WW8Num3z0"/>
    <w:uiPriority w:val="0"/>
  </w:style>
  <w:style w:type="character" w:customStyle="1" w:styleId="32">
    <w:name w:val="WW8Num3z1"/>
    <w:uiPriority w:val="0"/>
  </w:style>
  <w:style w:type="character" w:customStyle="1" w:styleId="33">
    <w:name w:val="WW8Num3z2"/>
    <w:uiPriority w:val="0"/>
  </w:style>
  <w:style w:type="character" w:customStyle="1" w:styleId="34">
    <w:name w:val="WW8Num3z3"/>
    <w:uiPriority w:val="0"/>
  </w:style>
  <w:style w:type="character" w:customStyle="1" w:styleId="35">
    <w:name w:val="WW8Num3z4"/>
    <w:uiPriority w:val="0"/>
  </w:style>
  <w:style w:type="character" w:customStyle="1" w:styleId="36">
    <w:name w:val="WW8Num3z5"/>
    <w:uiPriority w:val="0"/>
  </w:style>
  <w:style w:type="character" w:customStyle="1" w:styleId="37">
    <w:name w:val="WW8Num3z6"/>
    <w:uiPriority w:val="0"/>
  </w:style>
  <w:style w:type="character" w:customStyle="1" w:styleId="38">
    <w:name w:val="WW8Num3z7"/>
    <w:uiPriority w:val="0"/>
  </w:style>
  <w:style w:type="character" w:customStyle="1" w:styleId="39">
    <w:name w:val="WW8Num3z8"/>
    <w:qFormat/>
    <w:uiPriority w:val="0"/>
  </w:style>
  <w:style w:type="character" w:customStyle="1" w:styleId="40">
    <w:name w:val="WW8Num4z0"/>
    <w:uiPriority w:val="0"/>
  </w:style>
  <w:style w:type="character" w:customStyle="1" w:styleId="41">
    <w:name w:val="WW8Num4z1"/>
    <w:uiPriority w:val="0"/>
  </w:style>
  <w:style w:type="character" w:customStyle="1" w:styleId="42">
    <w:name w:val="WW8Num4z2"/>
    <w:uiPriority w:val="0"/>
  </w:style>
  <w:style w:type="character" w:customStyle="1" w:styleId="43">
    <w:name w:val="WW8Num4z3"/>
    <w:uiPriority w:val="0"/>
  </w:style>
  <w:style w:type="character" w:customStyle="1" w:styleId="44">
    <w:name w:val="WW8Num4z4"/>
    <w:uiPriority w:val="0"/>
  </w:style>
  <w:style w:type="character" w:customStyle="1" w:styleId="45">
    <w:name w:val="WW8Num4z5"/>
    <w:uiPriority w:val="0"/>
  </w:style>
  <w:style w:type="character" w:customStyle="1" w:styleId="46">
    <w:name w:val="WW8Num4z6"/>
    <w:uiPriority w:val="0"/>
  </w:style>
  <w:style w:type="character" w:customStyle="1" w:styleId="47">
    <w:name w:val="WW8Num4z7"/>
    <w:uiPriority w:val="0"/>
  </w:style>
  <w:style w:type="character" w:customStyle="1" w:styleId="48">
    <w:name w:val="WW8Num4z8"/>
    <w:uiPriority w:val="0"/>
  </w:style>
  <w:style w:type="character" w:customStyle="1" w:styleId="49">
    <w:name w:val="WW8Num5z0"/>
    <w:uiPriority w:val="0"/>
    <w:rPr>
      <w:rFonts w:ascii="Wingdings" w:hAnsi="Wingdings" w:cs="Wingdings"/>
      <w:sz w:val="20"/>
    </w:rPr>
  </w:style>
  <w:style w:type="character" w:customStyle="1" w:styleId="50">
    <w:name w:val="WW8Num6z0"/>
    <w:uiPriority w:val="0"/>
    <w:rPr>
      <w:rFonts w:ascii="Wingdings" w:hAnsi="Wingdings" w:cs="Wingdings"/>
      <w:sz w:val="20"/>
    </w:rPr>
  </w:style>
  <w:style w:type="character" w:customStyle="1" w:styleId="51">
    <w:name w:val="WW8Num7z0"/>
    <w:qFormat/>
    <w:uiPriority w:val="0"/>
  </w:style>
  <w:style w:type="character" w:customStyle="1" w:styleId="52">
    <w:name w:val="WW8Num7z1"/>
    <w:uiPriority w:val="0"/>
  </w:style>
  <w:style w:type="character" w:customStyle="1" w:styleId="53">
    <w:name w:val="WW8Num7z2"/>
    <w:uiPriority w:val="0"/>
  </w:style>
  <w:style w:type="character" w:customStyle="1" w:styleId="54">
    <w:name w:val="WW8Num7z3"/>
    <w:uiPriority w:val="0"/>
  </w:style>
  <w:style w:type="character" w:customStyle="1" w:styleId="55">
    <w:name w:val="WW8Num7z4"/>
    <w:uiPriority w:val="0"/>
  </w:style>
  <w:style w:type="character" w:customStyle="1" w:styleId="56">
    <w:name w:val="WW8Num7z5"/>
    <w:qFormat/>
    <w:uiPriority w:val="0"/>
  </w:style>
  <w:style w:type="character" w:customStyle="1" w:styleId="57">
    <w:name w:val="WW8Num7z6"/>
    <w:uiPriority w:val="0"/>
  </w:style>
  <w:style w:type="character" w:customStyle="1" w:styleId="58">
    <w:name w:val="WW8Num7z7"/>
    <w:uiPriority w:val="0"/>
  </w:style>
  <w:style w:type="character" w:customStyle="1" w:styleId="59">
    <w:name w:val="WW8Num7z8"/>
    <w:uiPriority w:val="0"/>
  </w:style>
  <w:style w:type="character" w:customStyle="1" w:styleId="60">
    <w:name w:val="WW8Num8z0"/>
    <w:qFormat/>
    <w:uiPriority w:val="0"/>
  </w:style>
  <w:style w:type="character" w:customStyle="1" w:styleId="61">
    <w:name w:val="WW8Num8z1"/>
    <w:qFormat/>
    <w:uiPriority w:val="0"/>
  </w:style>
  <w:style w:type="character" w:customStyle="1" w:styleId="62">
    <w:name w:val="WW8Num8z2"/>
    <w:qFormat/>
    <w:uiPriority w:val="0"/>
  </w:style>
  <w:style w:type="character" w:customStyle="1" w:styleId="63">
    <w:name w:val="WW8Num8z3"/>
    <w:qFormat/>
    <w:uiPriority w:val="0"/>
  </w:style>
  <w:style w:type="character" w:customStyle="1" w:styleId="64">
    <w:name w:val="WW8Num8z4"/>
    <w:qFormat/>
    <w:uiPriority w:val="0"/>
  </w:style>
  <w:style w:type="character" w:customStyle="1" w:styleId="65">
    <w:name w:val="WW8Num8z5"/>
    <w:qFormat/>
    <w:uiPriority w:val="0"/>
  </w:style>
  <w:style w:type="character" w:customStyle="1" w:styleId="66">
    <w:name w:val="WW8Num8z6"/>
    <w:qFormat/>
    <w:uiPriority w:val="0"/>
  </w:style>
  <w:style w:type="character" w:customStyle="1" w:styleId="67">
    <w:name w:val="WW8Num8z7"/>
    <w:qFormat/>
    <w:uiPriority w:val="0"/>
  </w:style>
  <w:style w:type="character" w:customStyle="1" w:styleId="68">
    <w:name w:val="WW8Num8z8"/>
    <w:qFormat/>
    <w:uiPriority w:val="0"/>
  </w:style>
  <w:style w:type="character" w:customStyle="1" w:styleId="69">
    <w:name w:val="WW8Num9z0"/>
    <w:qFormat/>
    <w:uiPriority w:val="0"/>
  </w:style>
  <w:style w:type="character" w:customStyle="1" w:styleId="70">
    <w:name w:val="WW8Num9z1"/>
    <w:qFormat/>
    <w:uiPriority w:val="0"/>
  </w:style>
  <w:style w:type="character" w:customStyle="1" w:styleId="71">
    <w:name w:val="WW8Num9z2"/>
    <w:qFormat/>
    <w:uiPriority w:val="0"/>
  </w:style>
  <w:style w:type="character" w:customStyle="1" w:styleId="72">
    <w:name w:val="WW8Num9z3"/>
    <w:qFormat/>
    <w:uiPriority w:val="0"/>
  </w:style>
  <w:style w:type="character" w:customStyle="1" w:styleId="73">
    <w:name w:val="WW8Num9z4"/>
    <w:qFormat/>
    <w:uiPriority w:val="0"/>
  </w:style>
  <w:style w:type="character" w:customStyle="1" w:styleId="74">
    <w:name w:val="WW8Num9z5"/>
    <w:uiPriority w:val="0"/>
  </w:style>
  <w:style w:type="character" w:customStyle="1" w:styleId="75">
    <w:name w:val="WW8Num9z6"/>
    <w:qFormat/>
    <w:uiPriority w:val="0"/>
  </w:style>
  <w:style w:type="character" w:customStyle="1" w:styleId="76">
    <w:name w:val="WW8Num9z7"/>
    <w:qFormat/>
    <w:uiPriority w:val="0"/>
  </w:style>
  <w:style w:type="character" w:customStyle="1" w:styleId="77">
    <w:name w:val="WW8Num9z8"/>
    <w:qFormat/>
    <w:uiPriority w:val="0"/>
  </w:style>
  <w:style w:type="character" w:customStyle="1" w:styleId="78">
    <w:name w:val="WW8Num10z0"/>
    <w:uiPriority w:val="0"/>
  </w:style>
  <w:style w:type="character" w:customStyle="1" w:styleId="79">
    <w:name w:val="WW8Num10z1"/>
    <w:uiPriority w:val="0"/>
  </w:style>
  <w:style w:type="character" w:customStyle="1" w:styleId="80">
    <w:name w:val="WW8Num10z2"/>
    <w:uiPriority w:val="0"/>
  </w:style>
  <w:style w:type="character" w:customStyle="1" w:styleId="81">
    <w:name w:val="WW8Num10z3"/>
    <w:qFormat/>
    <w:uiPriority w:val="0"/>
  </w:style>
  <w:style w:type="character" w:customStyle="1" w:styleId="82">
    <w:name w:val="WW8Num10z4"/>
    <w:uiPriority w:val="0"/>
  </w:style>
  <w:style w:type="character" w:customStyle="1" w:styleId="83">
    <w:name w:val="WW8Num10z5"/>
    <w:uiPriority w:val="0"/>
  </w:style>
  <w:style w:type="character" w:customStyle="1" w:styleId="84">
    <w:name w:val="WW8Num10z6"/>
    <w:uiPriority w:val="0"/>
  </w:style>
  <w:style w:type="character" w:customStyle="1" w:styleId="85">
    <w:name w:val="WW8Num10z7"/>
    <w:uiPriority w:val="0"/>
  </w:style>
  <w:style w:type="character" w:customStyle="1" w:styleId="86">
    <w:name w:val="WW8Num10z8"/>
    <w:uiPriority w:val="0"/>
  </w:style>
  <w:style w:type="paragraph" w:customStyle="1" w:styleId="87">
    <w:name w:val="Заголовок"/>
    <w:basedOn w:val="1"/>
    <w:next w:val="10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88">
    <w:name w:val="Указатель1"/>
    <w:basedOn w:val="1"/>
    <w:uiPriority w:val="0"/>
    <w:pPr>
      <w:suppressLineNumbers/>
    </w:pPr>
    <w:rPr>
      <w:rFonts w:cs="Mangal"/>
    </w:rPr>
  </w:style>
  <w:style w:type="paragraph" w:customStyle="1" w:styleId="89">
    <w:name w:val="Схема документа1"/>
    <w:basedOn w:val="1"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90">
    <w:name w:val="List Paragraph"/>
    <w:basedOn w:val="1"/>
    <w:qFormat/>
    <w:uiPriority w:val="34"/>
    <w:pPr>
      <w:suppressAutoHyphens w:val="0"/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91">
    <w:name w:val="Заголовок 1 Знак"/>
    <w:basedOn w:val="3"/>
    <w:link w:val="2"/>
    <w:uiPriority w:val="0"/>
    <w:rPr>
      <w:rFonts w:asciiTheme="majorHAnsi" w:hAnsiTheme="majorHAnsi" w:eastAsiaTheme="majorEastAsia" w:cstheme="majorBidi"/>
      <w:b/>
      <w:bCs/>
      <w:kern w:val="32"/>
      <w:sz w:val="32"/>
      <w:szCs w:val="32"/>
      <w:lang w:eastAsia="zh-CN"/>
    </w:rPr>
  </w:style>
  <w:style w:type="character" w:customStyle="1" w:styleId="92">
    <w:name w:val="Текст выноски Знак"/>
    <w:basedOn w:val="3"/>
    <w:link w:val="8"/>
    <w:uiPriority w:val="0"/>
    <w:rPr>
      <w:rFonts w:ascii="Tahoma" w:hAnsi="Tahoma" w:cs="Tahoma"/>
      <w:sz w:val="16"/>
      <w:szCs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MoBIL GROUP</Company>
  <Pages>14</Pages>
  <Words>1815</Words>
  <Characters>10347</Characters>
  <Lines>86</Lines>
  <Paragraphs>24</Paragraphs>
  <TotalTime>15</TotalTime>
  <ScaleCrop>false</ScaleCrop>
  <LinksUpToDate>false</LinksUpToDate>
  <CharactersWithSpaces>12138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2019-11-21T16:55:00Z</dcterms:created>
  <dc:creator>Admin</dc:creator>
  <cp:lastModifiedBy>user121LL</cp:lastModifiedBy>
  <cp:lastPrinted>2019-11-24T12:19:00Z</cp:lastPrinted>
  <dcterms:modified xsi:type="dcterms:W3CDTF">2021-12-07T08:36:45Z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13CD1471B8214FA39D318EB2A4F5D05C</vt:lpwstr>
  </property>
</Properties>
</file>